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0B" w:rsidRPr="00C3660B" w:rsidRDefault="00C3660B" w:rsidP="00C3660B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text"/>
      <w:bookmarkEnd w:id="0"/>
      <w:r w:rsidRPr="00C3660B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Постановление Правительства РФ от 16 декабря 2013 г. N 1156</w:t>
      </w:r>
      <w:r w:rsidRPr="00C3660B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br/>
        <w:t>"Об утверждении Правил поведения зрителей при проведении официальных спортивных соревнований"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 изменениями и дополнениями от: 30 января 2014 г.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соответствии с </w:t>
      </w:r>
      <w:hyperlink r:id="rId4" w:anchor="block_20103" w:history="1">
        <w:r w:rsidRPr="00C3660B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частью 1.3 статьи 20</w:t>
        </w:r>
      </w:hyperlink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Федерального закона "О физической культуре и спорте в Российской Федерации" Правительство Российской Федерации постановляет: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Утвердить прилагаемые </w:t>
      </w:r>
      <w:hyperlink r:id="rId5" w:anchor="block_1000" w:history="1">
        <w:r w:rsidRPr="00C3660B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Правила</w:t>
        </w:r>
      </w:hyperlink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поведения зрителей при проведении официальных спортивных соревнований.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Настоящее постановление вступает в силу с 20 января 2014 г.</w:t>
      </w:r>
    </w:p>
    <w:p w:rsidR="00C3660B" w:rsidRPr="00C3660B" w:rsidRDefault="00C3660B" w:rsidP="00C3660B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C3660B">
        <w:rPr>
          <w:rFonts w:ascii="Times New Roman" w:eastAsia="Times New Roman" w:hAnsi="Times New Roman" w:cs="Times New Roman"/>
          <w:color w:val="22272F"/>
          <w:sz w:val="15"/>
          <w:szCs w:val="15"/>
          <w:lang w:eastAsia="ru-RU"/>
        </w:rPr>
        <w:t>  </w:t>
      </w:r>
    </w:p>
    <w:p w:rsidR="009940C0" w:rsidRDefault="00C3660B" w:rsidP="009940C0">
      <w:pPr>
        <w:pStyle w:val="s3"/>
        <w:shd w:val="clear" w:color="auto" w:fill="FFFFFF"/>
        <w:spacing w:before="0" w:beforeAutospacing="0" w:after="200" w:afterAutospacing="0"/>
        <w:jc w:val="center"/>
        <w:rPr>
          <w:b/>
          <w:bCs/>
          <w:color w:val="22272F"/>
          <w:sz w:val="20"/>
          <w:szCs w:val="20"/>
        </w:rPr>
      </w:pPr>
      <w:r w:rsidRPr="00C3660B">
        <w:rPr>
          <w:rFonts w:ascii="Arial" w:hAnsi="Arial" w:cs="Arial"/>
          <w:b/>
          <w:bCs/>
          <w:color w:val="333333"/>
          <w:kern w:val="36"/>
        </w:rPr>
        <w:t>Правила</w:t>
      </w:r>
      <w:r w:rsidRPr="00C3660B">
        <w:rPr>
          <w:rFonts w:ascii="Arial" w:hAnsi="Arial" w:cs="Arial"/>
          <w:b/>
          <w:bCs/>
          <w:color w:val="333333"/>
          <w:kern w:val="36"/>
        </w:rPr>
        <w:br/>
        <w:t>поведения зрителей при проведении официальных спортивных соревнований</w:t>
      </w:r>
      <w:r w:rsidR="009940C0" w:rsidRPr="009940C0">
        <w:rPr>
          <w:b/>
          <w:bCs/>
          <w:color w:val="22272F"/>
          <w:sz w:val="20"/>
          <w:szCs w:val="20"/>
        </w:rPr>
        <w:t xml:space="preserve"> </w:t>
      </w:r>
    </w:p>
    <w:p w:rsidR="009940C0" w:rsidRDefault="009940C0" w:rsidP="009940C0">
      <w:pPr>
        <w:pStyle w:val="s3"/>
        <w:shd w:val="clear" w:color="auto" w:fill="FFFFFF"/>
        <w:spacing w:before="0" w:beforeAutospacing="0" w:after="200" w:afterAutospacing="0"/>
        <w:jc w:val="center"/>
        <w:rPr>
          <w:b/>
          <w:bCs/>
          <w:color w:val="22272F"/>
          <w:sz w:val="20"/>
          <w:szCs w:val="20"/>
        </w:rPr>
      </w:pPr>
    </w:p>
    <w:p w:rsidR="009940C0" w:rsidRPr="009940C0" w:rsidRDefault="009940C0" w:rsidP="009940C0">
      <w:pPr>
        <w:pStyle w:val="s3"/>
        <w:shd w:val="clear" w:color="auto" w:fill="FFFFFF"/>
        <w:spacing w:before="0" w:beforeAutospacing="0" w:after="200" w:afterAutospacing="0"/>
        <w:jc w:val="center"/>
        <w:rPr>
          <w:rFonts w:ascii="Arial" w:hAnsi="Arial" w:cs="Arial"/>
          <w:b/>
          <w:bCs/>
          <w:color w:val="333333"/>
          <w:kern w:val="36"/>
        </w:rPr>
      </w:pPr>
      <w:r w:rsidRPr="009940C0">
        <w:rPr>
          <w:rFonts w:ascii="Arial" w:hAnsi="Arial" w:cs="Arial"/>
          <w:b/>
          <w:bCs/>
          <w:color w:val="333333"/>
          <w:kern w:val="36"/>
        </w:rPr>
        <w:t>II. Права и обязанности зрителей, а также запреты, распространяемые на зрителей при проведении официальных спортивных соревнований</w:t>
      </w:r>
    </w:p>
    <w:p w:rsidR="00C3660B" w:rsidRPr="009940C0" w:rsidRDefault="00C3660B" w:rsidP="009940C0">
      <w:pPr>
        <w:pStyle w:val="a3"/>
        <w:shd w:val="clear" w:color="auto" w:fill="FFFFFF"/>
        <w:spacing w:before="0" w:beforeAutospacing="0" w:after="0" w:afterAutospacing="0"/>
        <w:rPr>
          <w:color w:val="22272F"/>
          <w:sz w:val="15"/>
          <w:szCs w:val="15"/>
        </w:rPr>
      </w:pPr>
    </w:p>
    <w:p w:rsidR="00C3660B" w:rsidRPr="009940C0" w:rsidRDefault="00C3660B" w:rsidP="00C366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</w:pP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 Зрителям в местах проведения официальных спортивных соревнований запрещается:</w:t>
      </w:r>
    </w:p>
    <w:p w:rsidR="00C3660B" w:rsidRPr="00C3660B" w:rsidRDefault="008A066F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anchor="block_12" w:history="1">
        <w:r w:rsidR="00C3660B" w:rsidRPr="00C3660B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а)</w:t>
        </w:r>
      </w:hyperlink>
      <w:r w:rsidR="00C3660B"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находиться в состоянии опьянения, оскорбляющем человеческое достоинство и общественную нравственность;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осуществлять действия, создающие угрозу собственной безопасности, жизни, здоровью, а также безопасности, жизни, здоровью иных лиц, находящихся в месте проведения официального спортивного соревнования или на прилегающей к нему территории;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бросать предметы в направлении других зрителей, участников официальных спортивных соревнований и иных лиц, находящихся в месте проведения официального спортивного соревнования или на прилегающей к нему территории;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г) оскорблять других лиц (в том числе с использованием баннеров, плакатов, транспарантов и иных средств наглядной агитации) и совершать иные действия, порочащие честь, достоинство или деловую репутацию либо направленные на возбуждение ненависти или вражды, а также на унижение достоинства человека или группы лиц по признакам пола, расы, национальности, языка, происхождения, отношения к религии;</w:t>
      </w:r>
      <w:proofErr w:type="gramEnd"/>
    </w:p>
    <w:p w:rsidR="00C3660B" w:rsidRPr="00C3660B" w:rsidRDefault="008A066F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anchor="block_11" w:history="1">
        <w:proofErr w:type="spellStart"/>
        <w:r w:rsidR="00C3660B" w:rsidRPr="00C3660B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д</w:t>
        </w:r>
        <w:proofErr w:type="spellEnd"/>
        <w:r w:rsidR="00C3660B" w:rsidRPr="00C3660B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)</w:t>
        </w:r>
      </w:hyperlink>
      <w:r w:rsidR="00C3660B"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скрывать свои лица, в том числе использовать маски, за исключением случаев, специально установленных организатором официального спортивного соревнования, а также средства маскировки и иные предметы, специально предназначенные для затруднения установления личности;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е) нарушать общественную мораль и нормы поведения путем обнажения интимных частей тела во время нахождения в местах проведения официальных спортивных соревнований;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ж) проникать в место проведения официального спортивного соревнования или на территорию, к нему прилегающую, и в зоны, не обозначенные во входном билете или в документе, его заменяющем (технические помещения, зоны для почетных гостей, места, предназначенные для размещения представителей средств массовой информации), доступ в которые ограничен организатором официального спортивного соревнования и (или) собственником (пользователем) объекта спорта;</w:t>
      </w:r>
      <w:proofErr w:type="gramEnd"/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з</w:t>
      </w:r>
      <w:proofErr w:type="spellEnd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 находиться во время проведения официального спортивного соревнования на лестницах, создавать помехи движению в зонах мест проведения официальных спортивных соревнований, предназначенных для эвакуации, в том числе в проходах, выходах и входах (основных и запасных);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и) наносить надписи и рисунки на конструкции, строения, сооружения, расположенные в местах проведения официальных спортивных соревнований, а также размещать возле них посторонние предметы без соответствующего разрешения организаторов официального спортивного соревнования или собственников (пользователей) объектов спорта;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к) проходить в место проведения официального спортивного соревнования с животными и птицами, за исключением собак-проводников в намордниках;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л) проводить публичные мероприятия, не предусмотренные положением (регламентом) проведения официального спортивного соревнования;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м) проносить в место проведения официального спортивного соревнования и использовать: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оружие любого типа, в том числе самообороны, и боеприпасы, колющие или режущие предметы, другие предметы, которые могут быть использованы в качестве оружия, взрывчатые, ядовитые, отравляющие и едко пахнущие вещества, радиоактивные материалы;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огнеопасные и пиротехнические вещества или изделия (за исключением спичек, карманных зажигалок), включая сигнальные ракеты, </w:t>
      </w:r>
      <w:proofErr w:type="spellStart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файеры</w:t>
      </w:r>
      <w:proofErr w:type="spellEnd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петарды, газовые баллоны и предметы (химические материалы), которые могут быть использованы для изготовления пиротехнических изделий или дымов;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иные вещества, предметы, изделия, в том числе самодельного изготовления, использование которых может привести к задымлению, воспламенению;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устройства и изделия, в том числе самодельного изготовления, не являющиеся пиротехникой, применяющиеся для разбрасывания, распыления различных материалов и веществ (</w:t>
      </w:r>
      <w:proofErr w:type="spellStart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пневмохлопушки</w:t>
      </w:r>
      <w:proofErr w:type="spellEnd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красящие вещества;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духовые приспособления для извлечения звуков (в том числе </w:t>
      </w:r>
      <w:proofErr w:type="spellStart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вувузелы</w:t>
      </w:r>
      <w:proofErr w:type="spellEnd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), за исключением горнов и дудок;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алкогольные напитки любого рода, наркотические и токсические вещества или стимуляторы;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прохладительные напитки в стеклянной или жестяной таре, а также в пластиковой таре объемом более 0,5 литра;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пропагандистские материалы экстремистского характера или содержащие нацистскую атрибутику или символику либо атрибутику или символику экстремистских организаций;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технические средства, способные помешать проведению официального спортивного соревнования или его участникам (лазерные устройства, фонари), радиостанции, средства звукоусиления (кроме средств поддержки, указанных в </w:t>
      </w:r>
      <w:hyperlink r:id="rId8" w:anchor="block_1100" w:history="1">
        <w:r w:rsidRPr="00C3660B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приложении</w:t>
        </w:r>
      </w:hyperlink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к настоящим Правилам);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громоздкие предметы, мешающие другим зрителям, кроме случаев, когда пронос таких предметов согласован с организатором официального спортивного соревнования;</w:t>
      </w:r>
    </w:p>
    <w:p w:rsidR="00C3660B" w:rsidRPr="00C3660B" w:rsidRDefault="00C3660B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</w:t>
      </w:r>
      <w:proofErr w:type="spellEnd"/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 осуществлять незаконную торговлю (включая торговлю входными билетами или документами, их заменяющими), распространять любым способом продукцию политического, религиозного и расистского характера (включая плакаты, листовки, буклеты).</w:t>
      </w:r>
    </w:p>
    <w:p w:rsidR="00914FB7" w:rsidRPr="00C3660B" w:rsidRDefault="00914FB7" w:rsidP="00C3660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sectPr w:rsidR="00914FB7" w:rsidRPr="00C3660B" w:rsidSect="0091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3660B"/>
    <w:rsid w:val="008A066F"/>
    <w:rsid w:val="00914FB7"/>
    <w:rsid w:val="009940C0"/>
    <w:rsid w:val="00C3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7"/>
  </w:style>
  <w:style w:type="paragraph" w:styleId="1">
    <w:name w:val="heading 1"/>
    <w:basedOn w:val="a"/>
    <w:link w:val="10"/>
    <w:uiPriority w:val="9"/>
    <w:qFormat/>
    <w:rsid w:val="00C366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C366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6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66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C3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C3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C3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3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660B"/>
    <w:rPr>
      <w:color w:val="0000FF"/>
      <w:u w:val="single"/>
    </w:rPr>
  </w:style>
  <w:style w:type="paragraph" w:customStyle="1" w:styleId="s16">
    <w:name w:val="s_16"/>
    <w:basedOn w:val="a"/>
    <w:rsid w:val="00C3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07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57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0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538752/da2577da17ba0525947539227880d4d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196111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1961118/" TargetMode="External"/><Relationship Id="rId5" Type="http://schemas.openxmlformats.org/officeDocument/2006/relationships/hyperlink" Target="https://base.garant.ru/70538752/da2577da17ba0525947539227880d4d9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ase.garant.ru/12157560/9e3305d0d08ff111955ebd93afd10878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894</Words>
  <Characters>5099</Characters>
  <Application>Microsoft Office Word</Application>
  <DocSecurity>0</DocSecurity>
  <Lines>42</Lines>
  <Paragraphs>11</Paragraphs>
  <ScaleCrop>false</ScaleCrop>
  <Company/>
  <LinksUpToDate>false</LinksUpToDate>
  <CharactersWithSpaces>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2020-01-28T14:31:00Z</dcterms:created>
  <dcterms:modified xsi:type="dcterms:W3CDTF">2020-01-28T14:39:00Z</dcterms:modified>
</cp:coreProperties>
</file>